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B8" w:rsidRDefault="001968B8" w:rsidP="00A136F5">
      <w:pPr>
        <w:ind w:left="360"/>
        <w:rPr>
          <w:rFonts w:ascii="Verdana" w:hAnsi="Verdana"/>
          <w:b/>
        </w:rPr>
      </w:pPr>
      <w:r>
        <w:rPr>
          <w:rFonts w:ascii="Verdana" w:hAnsi="Verdana"/>
          <w:b/>
        </w:rPr>
        <w:t>Club Delegate and Alternate Registration for District 105D Convention 201</w:t>
      </w:r>
      <w:r w:rsidR="006B7D97">
        <w:rPr>
          <w:rFonts w:ascii="Verdana" w:hAnsi="Verdana"/>
          <w:b/>
        </w:rPr>
        <w:t>7</w:t>
      </w:r>
    </w:p>
    <w:p w:rsidR="001968B8" w:rsidRDefault="00924592" w:rsidP="00A136F5">
      <w:pPr>
        <w:ind w:left="360"/>
        <w:rPr>
          <w:rFonts w:ascii="Verdana" w:hAnsi="Verdana"/>
        </w:rPr>
      </w:pPr>
      <w:proofErr w:type="gramStart"/>
      <w:r>
        <w:rPr>
          <w:rFonts w:ascii="Verdana" w:hAnsi="Verdana"/>
          <w:b/>
        </w:rPr>
        <w:t>a</w:t>
      </w:r>
      <w:r w:rsidR="00EF41D4">
        <w:rPr>
          <w:rFonts w:ascii="Verdana" w:hAnsi="Verdana"/>
          <w:b/>
        </w:rPr>
        <w:t>t</w:t>
      </w:r>
      <w:proofErr w:type="gramEnd"/>
      <w:r>
        <w:rPr>
          <w:rFonts w:ascii="Verdana" w:hAnsi="Verdana"/>
          <w:b/>
        </w:rPr>
        <w:t xml:space="preserve"> </w:t>
      </w:r>
      <w:r w:rsidR="00737731">
        <w:rPr>
          <w:rFonts w:ascii="Verdana" w:hAnsi="Verdana"/>
          <w:b/>
        </w:rPr>
        <w:t>Bournemouth</w:t>
      </w:r>
      <w:r w:rsidR="00EF41D4">
        <w:rPr>
          <w:rFonts w:ascii="Verdana" w:hAnsi="Verdana"/>
          <w:b/>
        </w:rPr>
        <w:t xml:space="preserve"> on</w:t>
      </w:r>
      <w:r w:rsidR="001968B8">
        <w:rPr>
          <w:rFonts w:ascii="Verdana" w:hAnsi="Verdana"/>
          <w:b/>
        </w:rPr>
        <w:t xml:space="preserve"> </w:t>
      </w:r>
      <w:r w:rsidR="006B7D97">
        <w:rPr>
          <w:rFonts w:ascii="Verdana" w:hAnsi="Verdana"/>
          <w:b/>
        </w:rPr>
        <w:t>25</w:t>
      </w:r>
      <w:r w:rsidR="001968B8" w:rsidRPr="00CD7726">
        <w:rPr>
          <w:rFonts w:ascii="Verdana" w:hAnsi="Verdana"/>
          <w:b/>
          <w:vertAlign w:val="superscript"/>
        </w:rPr>
        <w:t>th</w:t>
      </w:r>
      <w:r w:rsidR="001968B8">
        <w:rPr>
          <w:rFonts w:ascii="Verdana" w:hAnsi="Verdana"/>
          <w:b/>
        </w:rPr>
        <w:t xml:space="preserve"> March 201</w:t>
      </w:r>
      <w:r w:rsidR="006B7D97">
        <w:rPr>
          <w:rFonts w:ascii="Verdana" w:hAnsi="Verdana"/>
          <w:b/>
        </w:rPr>
        <w:t>7</w:t>
      </w:r>
    </w:p>
    <w:p w:rsidR="001968B8" w:rsidRDefault="001968B8" w:rsidP="00A136F5">
      <w:pPr>
        <w:ind w:left="360"/>
        <w:rPr>
          <w:rFonts w:ascii="Verdana" w:hAnsi="Verdana"/>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882"/>
      </w:tblGrid>
      <w:tr w:rsidR="001968B8" w:rsidRPr="00CD7726" w:rsidTr="00CD7726">
        <w:tc>
          <w:tcPr>
            <w:tcW w:w="850" w:type="dxa"/>
          </w:tcPr>
          <w:p w:rsidR="001968B8" w:rsidRPr="00CD7726" w:rsidRDefault="001968B8" w:rsidP="004E7DE8">
            <w:pPr>
              <w:rPr>
                <w:rFonts w:ascii="Verdana" w:hAnsi="Verdana"/>
                <w:b/>
                <w:sz w:val="6"/>
                <w:szCs w:val="6"/>
              </w:rPr>
            </w:pPr>
          </w:p>
          <w:p w:rsidR="001968B8" w:rsidRPr="00CD7726" w:rsidRDefault="001968B8" w:rsidP="004E7DE8">
            <w:pPr>
              <w:rPr>
                <w:rFonts w:ascii="Verdana" w:hAnsi="Verdana"/>
                <w:b/>
              </w:rPr>
            </w:pPr>
            <w:r w:rsidRPr="00CD7726">
              <w:rPr>
                <w:rFonts w:ascii="Verdana" w:hAnsi="Verdana"/>
                <w:b/>
              </w:rPr>
              <w:t>Club:</w:t>
            </w:r>
          </w:p>
        </w:tc>
        <w:tc>
          <w:tcPr>
            <w:tcW w:w="5882" w:type="dxa"/>
          </w:tcPr>
          <w:p w:rsidR="001968B8" w:rsidRPr="00CD7726" w:rsidRDefault="001968B8" w:rsidP="004E7DE8">
            <w:pPr>
              <w:rPr>
                <w:rFonts w:ascii="Verdana" w:hAnsi="Verdana"/>
                <w:sz w:val="32"/>
                <w:szCs w:val="32"/>
              </w:rPr>
            </w:pPr>
          </w:p>
        </w:tc>
      </w:tr>
    </w:tbl>
    <w:p w:rsidR="001968B8" w:rsidRPr="003E7CBB" w:rsidRDefault="001968B8" w:rsidP="00A136F5">
      <w:pPr>
        <w:ind w:left="360"/>
        <w:rPr>
          <w:rFonts w:ascii="Verdana" w:hAnsi="Verdana"/>
        </w:rPr>
      </w:pPr>
    </w:p>
    <w:p w:rsidR="001968B8" w:rsidRDefault="001968B8" w:rsidP="00A136F5">
      <w:pPr>
        <w:ind w:left="360"/>
        <w:rPr>
          <w:rFonts w:ascii="Verdana" w:hAnsi="Verdana"/>
          <w:b/>
        </w:rPr>
      </w:pPr>
      <w:r>
        <w:rPr>
          <w:rFonts w:ascii="Verdana" w:hAnsi="Verdana"/>
          <w:b/>
        </w:rPr>
        <w:t>Delegates:</w:t>
      </w:r>
    </w:p>
    <w:p w:rsidR="001968B8" w:rsidRPr="003E7CBB" w:rsidRDefault="001968B8" w:rsidP="00A136F5">
      <w:pPr>
        <w:ind w:left="360"/>
        <w:rPr>
          <w:rFonts w:ascii="Verdana" w:hAnsi="Verdana"/>
          <w:b/>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4675"/>
      </w:tblGrid>
      <w:tr w:rsidR="001968B8" w:rsidRPr="00CD7726" w:rsidTr="00CD7726">
        <w:tc>
          <w:tcPr>
            <w:tcW w:w="4675" w:type="dxa"/>
          </w:tcPr>
          <w:p w:rsidR="001968B8" w:rsidRPr="00CD7726" w:rsidRDefault="001968B8" w:rsidP="00CD7726">
            <w:pPr>
              <w:jc w:val="center"/>
              <w:rPr>
                <w:rFonts w:ascii="Verdana" w:hAnsi="Verdana"/>
                <w:b/>
              </w:rPr>
            </w:pPr>
            <w:r w:rsidRPr="00CD7726">
              <w:rPr>
                <w:rFonts w:ascii="Verdana" w:hAnsi="Verdana"/>
                <w:b/>
              </w:rPr>
              <w:t>Full Name (Block Capitals)</w:t>
            </w:r>
          </w:p>
        </w:tc>
        <w:tc>
          <w:tcPr>
            <w:tcW w:w="4675" w:type="dxa"/>
          </w:tcPr>
          <w:p w:rsidR="001968B8" w:rsidRPr="00CD7726" w:rsidRDefault="001968B8" w:rsidP="00CD7726">
            <w:pPr>
              <w:jc w:val="center"/>
              <w:rPr>
                <w:rFonts w:ascii="Verdana" w:hAnsi="Verdana"/>
                <w:b/>
              </w:rPr>
            </w:pPr>
            <w:r w:rsidRPr="00CD7726">
              <w:rPr>
                <w:rFonts w:ascii="Verdana" w:hAnsi="Verdana"/>
                <w:b/>
              </w:rPr>
              <w:t>Signature of Delegate</w:t>
            </w: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bl>
    <w:p w:rsidR="001968B8" w:rsidRDefault="001968B8" w:rsidP="00A136F5">
      <w:pPr>
        <w:ind w:left="360"/>
        <w:rPr>
          <w:rFonts w:ascii="Verdana" w:hAnsi="Verdana"/>
          <w:b/>
        </w:rPr>
      </w:pPr>
    </w:p>
    <w:p w:rsidR="001968B8" w:rsidRDefault="001968B8" w:rsidP="00A136F5">
      <w:pPr>
        <w:ind w:left="360"/>
        <w:rPr>
          <w:rFonts w:ascii="Verdana" w:hAnsi="Verdana"/>
          <w:b/>
        </w:rPr>
      </w:pPr>
      <w:r>
        <w:rPr>
          <w:rFonts w:ascii="Verdana" w:hAnsi="Verdana"/>
          <w:b/>
        </w:rPr>
        <w:t>Alternates:</w:t>
      </w:r>
    </w:p>
    <w:p w:rsidR="001968B8" w:rsidRPr="003E7CBB" w:rsidRDefault="001968B8" w:rsidP="00A136F5">
      <w:pPr>
        <w:ind w:left="360"/>
        <w:rPr>
          <w:rFonts w:ascii="Verdana" w:hAnsi="Verdana"/>
          <w:b/>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4675"/>
      </w:tblGrid>
      <w:tr w:rsidR="001968B8" w:rsidRPr="00CD7726" w:rsidTr="00CD7726">
        <w:tc>
          <w:tcPr>
            <w:tcW w:w="4675" w:type="dxa"/>
          </w:tcPr>
          <w:p w:rsidR="001968B8" w:rsidRPr="00CD7726" w:rsidRDefault="001968B8" w:rsidP="00CD7726">
            <w:pPr>
              <w:jc w:val="center"/>
              <w:rPr>
                <w:rFonts w:ascii="Verdana" w:hAnsi="Verdana"/>
                <w:b/>
              </w:rPr>
            </w:pPr>
            <w:r w:rsidRPr="00CD7726">
              <w:rPr>
                <w:rFonts w:ascii="Verdana" w:hAnsi="Verdana"/>
                <w:b/>
              </w:rPr>
              <w:t>Full Name (Block Capitals)</w:t>
            </w:r>
          </w:p>
        </w:tc>
        <w:tc>
          <w:tcPr>
            <w:tcW w:w="4675" w:type="dxa"/>
          </w:tcPr>
          <w:p w:rsidR="001968B8" w:rsidRPr="00CD7726" w:rsidRDefault="001968B8" w:rsidP="00CD7726">
            <w:pPr>
              <w:jc w:val="center"/>
              <w:rPr>
                <w:rFonts w:ascii="Verdana" w:hAnsi="Verdana"/>
                <w:b/>
              </w:rPr>
            </w:pPr>
            <w:r w:rsidRPr="00CD7726">
              <w:rPr>
                <w:rFonts w:ascii="Verdana" w:hAnsi="Verdana"/>
                <w:b/>
              </w:rPr>
              <w:t>Signature of Alternate</w:t>
            </w: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r w:rsidR="001968B8" w:rsidRPr="00CD7726" w:rsidTr="00CD7726">
        <w:tc>
          <w:tcPr>
            <w:tcW w:w="4675" w:type="dxa"/>
          </w:tcPr>
          <w:p w:rsidR="001968B8" w:rsidRPr="00CD7726" w:rsidRDefault="001968B8" w:rsidP="004E7DE8">
            <w:pPr>
              <w:rPr>
                <w:rFonts w:ascii="Verdana" w:hAnsi="Verdana"/>
                <w:b/>
                <w:sz w:val="32"/>
                <w:szCs w:val="32"/>
              </w:rPr>
            </w:pPr>
          </w:p>
        </w:tc>
        <w:tc>
          <w:tcPr>
            <w:tcW w:w="4675" w:type="dxa"/>
          </w:tcPr>
          <w:p w:rsidR="001968B8" w:rsidRPr="00CD7726" w:rsidRDefault="001968B8" w:rsidP="004E7DE8">
            <w:pPr>
              <w:rPr>
                <w:rFonts w:ascii="Verdana" w:hAnsi="Verdana"/>
                <w:b/>
                <w:sz w:val="32"/>
                <w:szCs w:val="32"/>
              </w:rPr>
            </w:pPr>
          </w:p>
        </w:tc>
      </w:tr>
    </w:tbl>
    <w:p w:rsidR="001968B8" w:rsidRDefault="001968B8" w:rsidP="00A136F5">
      <w:pPr>
        <w:ind w:left="360"/>
        <w:rPr>
          <w:rFonts w:ascii="Verdana" w:hAnsi="Verdana"/>
          <w:b/>
        </w:rPr>
      </w:pPr>
    </w:p>
    <w:p w:rsidR="001968B8" w:rsidRDefault="001968B8" w:rsidP="00A136F5">
      <w:pPr>
        <w:ind w:left="360"/>
        <w:rPr>
          <w:rFonts w:ascii="Verdana" w:hAnsi="Verdana"/>
          <w:b/>
        </w:rPr>
      </w:pPr>
      <w:r>
        <w:rPr>
          <w:rFonts w:ascii="Verdana" w:hAnsi="Verdana"/>
          <w:sz w:val="20"/>
          <w:szCs w:val="20"/>
        </w:rPr>
        <w:t>I</w:t>
      </w:r>
      <w:r w:rsidR="00EF41D4">
        <w:rPr>
          <w:rFonts w:ascii="Verdana" w:hAnsi="Verdana"/>
          <w:sz w:val="20"/>
          <w:szCs w:val="20"/>
        </w:rPr>
        <w:t>c</w:t>
      </w:r>
      <w:r w:rsidRPr="002E3C3E">
        <w:rPr>
          <w:rFonts w:ascii="Verdana" w:hAnsi="Verdana"/>
          <w:sz w:val="20"/>
          <w:szCs w:val="20"/>
        </w:rPr>
        <w:t>ertify that</w:t>
      </w:r>
      <w:r>
        <w:rPr>
          <w:rFonts w:ascii="Verdana" w:hAnsi="Verdana"/>
          <w:sz w:val="20"/>
          <w:szCs w:val="20"/>
        </w:rPr>
        <w:t xml:space="preserve">: (please tick </w:t>
      </w:r>
      <w:r w:rsidR="00EF41D4">
        <w:rPr>
          <w:rFonts w:ascii="Verdana" w:hAnsi="Verdana"/>
          <w:sz w:val="20"/>
          <w:szCs w:val="20"/>
        </w:rPr>
        <w:t xml:space="preserve">and/or give totals in the </w:t>
      </w:r>
      <w:r>
        <w:rPr>
          <w:rFonts w:ascii="Verdana" w:hAnsi="Verdana"/>
          <w:sz w:val="20"/>
          <w:szCs w:val="20"/>
        </w:rPr>
        <w:t>appropriate boxes)</w:t>
      </w:r>
    </w:p>
    <w:p w:rsidR="001968B8" w:rsidRPr="003E7CBB" w:rsidRDefault="001968B8" w:rsidP="00A136F5">
      <w:pPr>
        <w:ind w:left="360"/>
        <w:rPr>
          <w:rFonts w:ascii="Verdana" w:hAnsi="Verdana"/>
          <w:b/>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7854"/>
        <w:gridCol w:w="748"/>
      </w:tblGrid>
      <w:tr w:rsidR="001968B8" w:rsidRPr="00CD7726" w:rsidTr="00CD7726">
        <w:tc>
          <w:tcPr>
            <w:tcW w:w="748" w:type="dxa"/>
          </w:tcPr>
          <w:p w:rsidR="001968B8" w:rsidRPr="00CD7726" w:rsidRDefault="001968B8" w:rsidP="004E7DE8">
            <w:pPr>
              <w:rPr>
                <w:rFonts w:ascii="Verdana" w:hAnsi="Verdana"/>
                <w:b/>
                <w:sz w:val="32"/>
                <w:szCs w:val="32"/>
              </w:rPr>
            </w:pPr>
          </w:p>
        </w:tc>
        <w:tc>
          <w:tcPr>
            <w:tcW w:w="7854" w:type="dxa"/>
          </w:tcPr>
          <w:p w:rsidR="001968B8" w:rsidRPr="00CD7726" w:rsidRDefault="001968B8" w:rsidP="00EA4D96">
            <w:pPr>
              <w:jc w:val="both"/>
              <w:rPr>
                <w:rFonts w:ascii="Verdana" w:hAnsi="Verdana"/>
                <w:sz w:val="20"/>
                <w:szCs w:val="20"/>
              </w:rPr>
            </w:pPr>
            <w:proofErr w:type="gramStart"/>
            <w:r w:rsidRPr="00CD7726">
              <w:rPr>
                <w:rFonts w:ascii="Verdana" w:hAnsi="Verdana"/>
                <w:sz w:val="20"/>
                <w:szCs w:val="20"/>
              </w:rPr>
              <w:t>the</w:t>
            </w:r>
            <w:proofErr w:type="gramEnd"/>
            <w:r w:rsidRPr="00CD7726">
              <w:rPr>
                <w:rFonts w:ascii="Verdana" w:hAnsi="Verdana"/>
                <w:sz w:val="20"/>
                <w:szCs w:val="20"/>
              </w:rPr>
              <w:t xml:space="preserve"> Lions named above are in good standing and have been duly nominated to represent this Club at the 201</w:t>
            </w:r>
            <w:r w:rsidR="006B7D97">
              <w:rPr>
                <w:rFonts w:ascii="Verdana" w:hAnsi="Verdana"/>
                <w:sz w:val="20"/>
                <w:szCs w:val="20"/>
              </w:rPr>
              <w:t>7</w:t>
            </w:r>
            <w:r w:rsidRPr="00CD7726">
              <w:rPr>
                <w:rFonts w:ascii="Verdana" w:hAnsi="Verdana"/>
                <w:sz w:val="20"/>
                <w:szCs w:val="20"/>
              </w:rPr>
              <w:t xml:space="preserve"> District Convention in </w:t>
            </w:r>
            <w:r w:rsidR="00EA4D96">
              <w:rPr>
                <w:rFonts w:ascii="Verdana" w:hAnsi="Verdana"/>
                <w:sz w:val="20"/>
                <w:szCs w:val="20"/>
              </w:rPr>
              <w:t>Bournemouth</w:t>
            </w:r>
            <w:r w:rsidRPr="00CD7726">
              <w:rPr>
                <w:rFonts w:ascii="Verdana" w:hAnsi="Verdana"/>
                <w:sz w:val="20"/>
                <w:szCs w:val="20"/>
              </w:rPr>
              <w:t xml:space="preserve">.      </w:t>
            </w:r>
          </w:p>
        </w:tc>
        <w:tc>
          <w:tcPr>
            <w:tcW w:w="748" w:type="dxa"/>
            <w:shd w:val="clear" w:color="auto" w:fill="B3B3B3"/>
          </w:tcPr>
          <w:p w:rsidR="001968B8" w:rsidRPr="00CD7726" w:rsidRDefault="001968B8" w:rsidP="00CD7726">
            <w:pPr>
              <w:jc w:val="both"/>
              <w:rPr>
                <w:rFonts w:ascii="Verdana" w:hAnsi="Verdana"/>
                <w:sz w:val="20"/>
                <w:szCs w:val="20"/>
              </w:rPr>
            </w:pPr>
          </w:p>
          <w:p w:rsidR="001968B8" w:rsidRPr="00CD7726" w:rsidRDefault="001968B8" w:rsidP="00CD7726">
            <w:pPr>
              <w:jc w:val="both"/>
              <w:rPr>
                <w:rFonts w:ascii="Verdana" w:hAnsi="Verdana"/>
                <w:sz w:val="20"/>
                <w:szCs w:val="20"/>
              </w:rPr>
            </w:pPr>
          </w:p>
        </w:tc>
      </w:tr>
      <w:tr w:rsidR="001968B8" w:rsidRPr="00CD7726" w:rsidTr="00CD7726">
        <w:tc>
          <w:tcPr>
            <w:tcW w:w="748" w:type="dxa"/>
            <w:shd w:val="clear" w:color="auto" w:fill="B3B3B3"/>
          </w:tcPr>
          <w:p w:rsidR="001968B8" w:rsidRPr="00CD7726" w:rsidRDefault="001968B8" w:rsidP="004E7DE8">
            <w:pPr>
              <w:rPr>
                <w:rFonts w:ascii="Verdana" w:hAnsi="Verdana"/>
                <w:b/>
                <w:sz w:val="32"/>
                <w:szCs w:val="32"/>
              </w:rPr>
            </w:pPr>
          </w:p>
        </w:tc>
        <w:tc>
          <w:tcPr>
            <w:tcW w:w="7854" w:type="dxa"/>
          </w:tcPr>
          <w:p w:rsidR="001968B8" w:rsidRPr="00CD7726" w:rsidRDefault="001968B8" w:rsidP="006B7D97">
            <w:pPr>
              <w:rPr>
                <w:rFonts w:ascii="Verdana" w:hAnsi="Verdana"/>
                <w:b/>
              </w:rPr>
            </w:pPr>
            <w:r w:rsidRPr="00CD7726">
              <w:rPr>
                <w:rFonts w:ascii="Verdana" w:hAnsi="Verdana"/>
                <w:sz w:val="20"/>
                <w:szCs w:val="20"/>
              </w:rPr>
              <w:t>The membership of this Club on 1</w:t>
            </w:r>
            <w:r w:rsidRPr="00CD7726">
              <w:rPr>
                <w:rFonts w:ascii="Verdana" w:hAnsi="Verdana"/>
                <w:sz w:val="20"/>
                <w:szCs w:val="20"/>
                <w:vertAlign w:val="superscript"/>
              </w:rPr>
              <w:t>st</w:t>
            </w:r>
            <w:r w:rsidRPr="00CD7726">
              <w:rPr>
                <w:rFonts w:ascii="Verdana" w:hAnsi="Verdana"/>
                <w:sz w:val="20"/>
                <w:szCs w:val="20"/>
              </w:rPr>
              <w:t xml:space="preserve"> February 201</w:t>
            </w:r>
            <w:r w:rsidR="006B7D97">
              <w:rPr>
                <w:rFonts w:ascii="Verdana" w:hAnsi="Verdana"/>
                <w:sz w:val="20"/>
                <w:szCs w:val="20"/>
              </w:rPr>
              <w:t>7</w:t>
            </w:r>
            <w:r w:rsidRPr="00CD7726">
              <w:rPr>
                <w:rFonts w:ascii="Verdana" w:hAnsi="Verdana"/>
                <w:sz w:val="20"/>
                <w:szCs w:val="20"/>
              </w:rPr>
              <w:t xml:space="preserve"> (</w:t>
            </w:r>
            <w:r w:rsidRPr="00CD7726">
              <w:rPr>
                <w:rFonts w:ascii="Verdana" w:hAnsi="Verdana"/>
                <w:b/>
                <w:sz w:val="20"/>
                <w:szCs w:val="20"/>
              </w:rPr>
              <w:t>excluding those enrolled since 31</w:t>
            </w:r>
            <w:r w:rsidRPr="00CD7726">
              <w:rPr>
                <w:rFonts w:ascii="Verdana" w:hAnsi="Verdana"/>
                <w:b/>
                <w:sz w:val="20"/>
                <w:szCs w:val="20"/>
                <w:vertAlign w:val="superscript"/>
              </w:rPr>
              <w:t>st</w:t>
            </w:r>
            <w:r w:rsidRPr="00CD7726">
              <w:rPr>
                <w:rFonts w:ascii="Verdana" w:hAnsi="Verdana"/>
                <w:b/>
                <w:sz w:val="20"/>
                <w:szCs w:val="20"/>
              </w:rPr>
              <w:t xml:space="preserve"> January 201</w:t>
            </w:r>
            <w:r w:rsidR="006B7D97">
              <w:rPr>
                <w:rFonts w:ascii="Verdana" w:hAnsi="Verdana"/>
                <w:b/>
                <w:sz w:val="20"/>
                <w:szCs w:val="20"/>
              </w:rPr>
              <w:t>6</w:t>
            </w:r>
            <w:r w:rsidRPr="00CD7726">
              <w:rPr>
                <w:rFonts w:ascii="Verdana" w:hAnsi="Verdana"/>
                <w:sz w:val="20"/>
                <w:szCs w:val="20"/>
              </w:rPr>
              <w:t xml:space="preserve">) was as in the box to the right </w:t>
            </w:r>
            <w:r w:rsidRPr="00CD7726">
              <w:rPr>
                <w:rFonts w:ascii="Verdana" w:hAnsi="Verdana"/>
                <w:b/>
                <w:sz w:val="20"/>
                <w:szCs w:val="20"/>
              </w:rPr>
              <w:t>and</w:t>
            </w:r>
            <w:r w:rsidRPr="00CD7726">
              <w:rPr>
                <w:rFonts w:ascii="Verdana" w:hAnsi="Verdana"/>
                <w:sz w:val="20"/>
                <w:szCs w:val="20"/>
              </w:rPr>
              <w:t xml:space="preserve"> the Club is in good standing.</w:t>
            </w:r>
          </w:p>
        </w:tc>
        <w:tc>
          <w:tcPr>
            <w:tcW w:w="748" w:type="dxa"/>
          </w:tcPr>
          <w:p w:rsidR="001968B8" w:rsidRPr="00CD7726" w:rsidRDefault="001968B8" w:rsidP="004E7DE8">
            <w:pPr>
              <w:rPr>
                <w:rFonts w:ascii="Verdana" w:hAnsi="Verdana"/>
                <w:sz w:val="20"/>
                <w:szCs w:val="20"/>
              </w:rPr>
            </w:pPr>
          </w:p>
        </w:tc>
      </w:tr>
      <w:tr w:rsidR="001968B8" w:rsidRPr="00CD7726" w:rsidTr="00CD7726">
        <w:tc>
          <w:tcPr>
            <w:tcW w:w="748" w:type="dxa"/>
            <w:shd w:val="pct25" w:color="auto" w:fill="auto"/>
          </w:tcPr>
          <w:p w:rsidR="001968B8" w:rsidRPr="00CD7726" w:rsidRDefault="001968B8" w:rsidP="004E7DE8">
            <w:pPr>
              <w:rPr>
                <w:rFonts w:ascii="Verdana" w:hAnsi="Verdana"/>
                <w:b/>
                <w:sz w:val="32"/>
                <w:szCs w:val="32"/>
              </w:rPr>
            </w:pPr>
          </w:p>
        </w:tc>
        <w:tc>
          <w:tcPr>
            <w:tcW w:w="7854" w:type="dxa"/>
          </w:tcPr>
          <w:p w:rsidR="001968B8" w:rsidRPr="00CD7726" w:rsidRDefault="001968B8" w:rsidP="004E7DE8">
            <w:pPr>
              <w:rPr>
                <w:rFonts w:ascii="Verdana" w:hAnsi="Verdana"/>
                <w:b/>
                <w:sz w:val="6"/>
                <w:szCs w:val="6"/>
              </w:rPr>
            </w:pPr>
          </w:p>
          <w:p w:rsidR="001968B8" w:rsidRPr="00CD7726" w:rsidRDefault="001968B8" w:rsidP="00EA4D96">
            <w:pPr>
              <w:rPr>
                <w:rFonts w:ascii="Verdana" w:hAnsi="Verdana"/>
                <w:sz w:val="20"/>
                <w:szCs w:val="20"/>
              </w:rPr>
            </w:pPr>
            <w:r w:rsidRPr="00CD7726">
              <w:rPr>
                <w:rFonts w:ascii="Verdana" w:hAnsi="Verdana"/>
                <w:b/>
                <w:sz w:val="20"/>
                <w:szCs w:val="20"/>
              </w:rPr>
              <w:t xml:space="preserve">Number of Additional Members Attending </w:t>
            </w:r>
            <w:r w:rsidRPr="00CD7726">
              <w:rPr>
                <w:rFonts w:ascii="Verdana" w:hAnsi="Verdana"/>
                <w:sz w:val="20"/>
                <w:szCs w:val="20"/>
              </w:rPr>
              <w:t>(insert in box to the right</w:t>
            </w:r>
            <w:proofErr w:type="gramStart"/>
            <w:r w:rsidRPr="00CD7726">
              <w:rPr>
                <w:rFonts w:ascii="Verdana" w:hAnsi="Verdana"/>
                <w:sz w:val="20"/>
                <w:szCs w:val="20"/>
              </w:rPr>
              <w:t>)  ie</w:t>
            </w:r>
            <w:proofErr w:type="gramEnd"/>
            <w:r w:rsidRPr="00CD7726">
              <w:rPr>
                <w:rFonts w:ascii="Verdana" w:hAnsi="Verdana"/>
                <w:sz w:val="20"/>
                <w:szCs w:val="20"/>
              </w:rPr>
              <w:t xml:space="preserve"> </w:t>
            </w:r>
            <w:r w:rsidR="00EF41D4">
              <w:rPr>
                <w:rFonts w:ascii="Verdana" w:hAnsi="Verdana"/>
                <w:sz w:val="20"/>
                <w:szCs w:val="20"/>
              </w:rPr>
              <w:t>m</w:t>
            </w:r>
            <w:r w:rsidRPr="00CD7726">
              <w:rPr>
                <w:rFonts w:ascii="Verdana" w:hAnsi="Verdana"/>
                <w:sz w:val="20"/>
                <w:szCs w:val="20"/>
              </w:rPr>
              <w:t>embers of your Club attending Convention who are not included above as delegates or alternates.</w:t>
            </w:r>
          </w:p>
        </w:tc>
        <w:tc>
          <w:tcPr>
            <w:tcW w:w="748" w:type="dxa"/>
          </w:tcPr>
          <w:p w:rsidR="001968B8" w:rsidRPr="00CD7726" w:rsidRDefault="001968B8" w:rsidP="004E7DE8">
            <w:pPr>
              <w:rPr>
                <w:rFonts w:ascii="Verdana" w:hAnsi="Verdana"/>
                <w:b/>
                <w:sz w:val="6"/>
                <w:szCs w:val="6"/>
              </w:rPr>
            </w:pPr>
          </w:p>
        </w:tc>
      </w:tr>
      <w:tr w:rsidR="001968B8" w:rsidRPr="00CD7726" w:rsidTr="00CD7726">
        <w:tc>
          <w:tcPr>
            <w:tcW w:w="748" w:type="dxa"/>
          </w:tcPr>
          <w:p w:rsidR="001968B8" w:rsidRPr="00CD7726" w:rsidRDefault="001968B8" w:rsidP="004E7DE8">
            <w:pPr>
              <w:rPr>
                <w:rFonts w:ascii="Verdana" w:hAnsi="Verdana"/>
                <w:b/>
                <w:sz w:val="32"/>
                <w:szCs w:val="32"/>
              </w:rPr>
            </w:pPr>
          </w:p>
        </w:tc>
        <w:tc>
          <w:tcPr>
            <w:tcW w:w="7854" w:type="dxa"/>
          </w:tcPr>
          <w:p w:rsidR="001968B8" w:rsidRPr="00CD7726" w:rsidRDefault="001968B8" w:rsidP="00EA4D96">
            <w:pPr>
              <w:rPr>
                <w:rFonts w:ascii="Verdana" w:hAnsi="Verdana"/>
                <w:sz w:val="20"/>
                <w:szCs w:val="20"/>
              </w:rPr>
            </w:pPr>
            <w:r w:rsidRPr="00CD7726">
              <w:rPr>
                <w:rFonts w:ascii="Verdana" w:hAnsi="Verdana"/>
                <w:sz w:val="20"/>
                <w:szCs w:val="20"/>
              </w:rPr>
              <w:t xml:space="preserve">No members of this Club will be attending Convention in </w:t>
            </w:r>
            <w:r w:rsidR="00EA4D96">
              <w:rPr>
                <w:rFonts w:ascii="Verdana" w:hAnsi="Verdana"/>
                <w:sz w:val="20"/>
                <w:szCs w:val="20"/>
              </w:rPr>
              <w:t>Bournemouth</w:t>
            </w:r>
          </w:p>
        </w:tc>
        <w:tc>
          <w:tcPr>
            <w:tcW w:w="748" w:type="dxa"/>
            <w:shd w:val="clear" w:color="auto" w:fill="B3B3B3"/>
          </w:tcPr>
          <w:p w:rsidR="001968B8" w:rsidRPr="00CD7726" w:rsidRDefault="001968B8" w:rsidP="004E7DE8">
            <w:pPr>
              <w:rPr>
                <w:rFonts w:ascii="Verdana" w:hAnsi="Verdana"/>
                <w:sz w:val="20"/>
                <w:szCs w:val="20"/>
              </w:rPr>
            </w:pPr>
          </w:p>
        </w:tc>
      </w:tr>
    </w:tbl>
    <w:p w:rsidR="001968B8" w:rsidRDefault="001968B8" w:rsidP="00A136F5">
      <w:pPr>
        <w:rPr>
          <w:rFonts w:ascii="Verdana" w:hAnsi="Verdana"/>
          <w:sz w:val="20"/>
          <w:szCs w:val="20"/>
        </w:rPr>
      </w:pPr>
    </w:p>
    <w:p w:rsidR="001968B8" w:rsidRDefault="001968B8" w:rsidP="00A136F5">
      <w:pPr>
        <w:rPr>
          <w:rFonts w:ascii="Verdana" w:hAnsi="Verdana"/>
          <w:sz w:val="20"/>
          <w:szCs w:val="20"/>
        </w:rPr>
      </w:pPr>
    </w:p>
    <w:p w:rsidR="001968B8" w:rsidRDefault="001968B8" w:rsidP="00A136F5">
      <w:pPr>
        <w:ind w:left="360"/>
        <w:rPr>
          <w:rFonts w:ascii="Verdana" w:hAnsi="Verdana"/>
          <w:b/>
          <w:sz w:val="20"/>
          <w:szCs w:val="20"/>
        </w:rPr>
      </w:pPr>
      <w:r>
        <w:rPr>
          <w:rFonts w:ascii="Verdana" w:hAnsi="Verdana"/>
          <w:b/>
          <w:sz w:val="20"/>
          <w:szCs w:val="20"/>
        </w:rPr>
        <w:t xml:space="preserve">Signed: </w:t>
      </w:r>
      <w:r>
        <w:rPr>
          <w:rFonts w:ascii="Verdana" w:hAnsi="Verdana"/>
          <w:sz w:val="20"/>
          <w:szCs w:val="20"/>
        </w:rPr>
        <w:t xml:space="preserve">………………………………………………………………………  </w:t>
      </w:r>
      <w:r w:rsidRPr="00486BA4">
        <w:rPr>
          <w:rFonts w:ascii="Verdana" w:hAnsi="Verdana"/>
          <w:b/>
          <w:sz w:val="20"/>
          <w:szCs w:val="20"/>
        </w:rPr>
        <w:t>President/Secretary</w:t>
      </w:r>
    </w:p>
    <w:p w:rsidR="001968B8" w:rsidRDefault="001968B8" w:rsidP="00A136F5">
      <w:pPr>
        <w:ind w:left="360"/>
        <w:rPr>
          <w:rFonts w:ascii="Verdana" w:hAnsi="Verdana"/>
          <w:b/>
          <w:sz w:val="20"/>
          <w:szCs w:val="20"/>
        </w:rPr>
      </w:pPr>
    </w:p>
    <w:p w:rsidR="001968B8" w:rsidRDefault="001968B8" w:rsidP="00A136F5">
      <w:pPr>
        <w:ind w:left="360"/>
        <w:rPr>
          <w:rFonts w:ascii="Verdana" w:hAnsi="Verdana"/>
          <w:b/>
          <w:sz w:val="20"/>
          <w:szCs w:val="20"/>
        </w:rPr>
      </w:pPr>
      <w:r>
        <w:rPr>
          <w:rFonts w:ascii="Verdana" w:hAnsi="Verdana"/>
          <w:b/>
          <w:sz w:val="20"/>
          <w:szCs w:val="20"/>
        </w:rPr>
        <w:t>Date: ……………………………………</w:t>
      </w:r>
    </w:p>
    <w:p w:rsidR="001968B8" w:rsidRPr="003E7CBB" w:rsidRDefault="001968B8" w:rsidP="00A136F5">
      <w:pPr>
        <w:ind w:left="360"/>
        <w:rPr>
          <w:rFonts w:ascii="Verdana" w:hAnsi="Verdana"/>
          <w:b/>
          <w:sz w:val="12"/>
          <w:szCs w:val="12"/>
          <w:u w:val="single"/>
        </w:rPr>
      </w:pPr>
    </w:p>
    <w:p w:rsidR="001968B8" w:rsidRDefault="001968B8" w:rsidP="00A136F5">
      <w:pPr>
        <w:ind w:left="360"/>
        <w:rPr>
          <w:rFonts w:ascii="Verdana" w:hAnsi="Verdana"/>
          <w:sz w:val="20"/>
          <w:szCs w:val="20"/>
        </w:rPr>
      </w:pPr>
      <w:smartTag w:uri="urn:schemas-microsoft-com:office:smarttags" w:element="stockticker">
        <w:r w:rsidRPr="004D7309">
          <w:rPr>
            <w:rFonts w:ascii="Verdana" w:hAnsi="Verdana"/>
            <w:sz w:val="20"/>
            <w:szCs w:val="20"/>
          </w:rPr>
          <w:t>ALL</w:t>
        </w:r>
      </w:smartTag>
      <w:r w:rsidRPr="004D7309">
        <w:rPr>
          <w:rFonts w:ascii="Verdana" w:hAnsi="Verdana"/>
          <w:sz w:val="20"/>
          <w:szCs w:val="20"/>
        </w:rPr>
        <w:t xml:space="preserve"> CLUBS: </w:t>
      </w:r>
      <w:bookmarkStart w:id="0" w:name="_GoBack"/>
      <w:bookmarkEnd w:id="0"/>
      <w:r w:rsidRPr="004D7309">
        <w:rPr>
          <w:rFonts w:ascii="Verdana" w:hAnsi="Verdana"/>
          <w:sz w:val="20"/>
          <w:szCs w:val="20"/>
        </w:rPr>
        <w:t xml:space="preserve">PLEASE RETURN THIS </w:t>
      </w:r>
      <w:smartTag w:uri="urn:schemas-microsoft-com:office:smarttags" w:element="stockticker">
        <w:r w:rsidRPr="004D7309">
          <w:rPr>
            <w:rFonts w:ascii="Verdana" w:hAnsi="Verdana"/>
            <w:sz w:val="20"/>
            <w:szCs w:val="20"/>
          </w:rPr>
          <w:t>FORM</w:t>
        </w:r>
      </w:smartTag>
      <w:r w:rsidRPr="004D7309">
        <w:rPr>
          <w:rFonts w:ascii="Verdana" w:hAnsi="Verdana"/>
          <w:sz w:val="20"/>
          <w:szCs w:val="20"/>
        </w:rPr>
        <w:t xml:space="preserve"> TO </w:t>
      </w:r>
      <w:r w:rsidRPr="00A136F5">
        <w:rPr>
          <w:rFonts w:ascii="Verdana" w:hAnsi="Verdana"/>
          <w:sz w:val="20"/>
          <w:szCs w:val="20"/>
        </w:rPr>
        <w:t xml:space="preserve">THE </w:t>
      </w:r>
      <w:r w:rsidRPr="004D7309">
        <w:rPr>
          <w:rFonts w:ascii="Verdana" w:hAnsi="Verdana"/>
          <w:sz w:val="20"/>
          <w:szCs w:val="20"/>
        </w:rPr>
        <w:t>DISTRICT SECRETARY</w:t>
      </w:r>
      <w:r>
        <w:rPr>
          <w:rFonts w:ascii="Verdana" w:hAnsi="Verdana"/>
          <w:sz w:val="20"/>
          <w:szCs w:val="20"/>
        </w:rPr>
        <w:t xml:space="preserve"> (see overleaf)</w:t>
      </w:r>
      <w:r w:rsidRPr="004D7309">
        <w:rPr>
          <w:rFonts w:ascii="Verdana" w:hAnsi="Verdana"/>
          <w:sz w:val="20"/>
          <w:szCs w:val="20"/>
        </w:rPr>
        <w:t xml:space="preserve"> BY </w:t>
      </w:r>
      <w:r>
        <w:rPr>
          <w:rFonts w:ascii="Verdana" w:hAnsi="Verdana"/>
          <w:sz w:val="20"/>
          <w:szCs w:val="20"/>
        </w:rPr>
        <w:t>6</w:t>
      </w:r>
      <w:r w:rsidRPr="00C70D2C">
        <w:rPr>
          <w:rFonts w:ascii="Verdana" w:hAnsi="Verdana"/>
          <w:sz w:val="20"/>
          <w:szCs w:val="20"/>
          <w:vertAlign w:val="superscript"/>
        </w:rPr>
        <w:t>th</w:t>
      </w:r>
      <w:r>
        <w:rPr>
          <w:rFonts w:ascii="Verdana" w:hAnsi="Verdana"/>
          <w:sz w:val="20"/>
          <w:szCs w:val="20"/>
        </w:rPr>
        <w:t xml:space="preserve"> F</w:t>
      </w:r>
      <w:r w:rsidR="00EF41D4">
        <w:rPr>
          <w:rFonts w:ascii="Verdana" w:hAnsi="Verdana"/>
          <w:sz w:val="20"/>
          <w:szCs w:val="20"/>
        </w:rPr>
        <w:t>EBRUARY</w:t>
      </w:r>
      <w:r w:rsidRPr="004D7309">
        <w:rPr>
          <w:rFonts w:ascii="Verdana" w:hAnsi="Verdana"/>
          <w:sz w:val="20"/>
          <w:szCs w:val="20"/>
        </w:rPr>
        <w:t xml:space="preserve"> 201</w:t>
      </w:r>
      <w:r w:rsidR="006B7D97">
        <w:rPr>
          <w:rFonts w:ascii="Verdana" w:hAnsi="Verdana"/>
          <w:sz w:val="20"/>
          <w:szCs w:val="20"/>
        </w:rPr>
        <w:t>7</w:t>
      </w:r>
      <w:r w:rsidRPr="004D7309">
        <w:rPr>
          <w:rFonts w:ascii="Verdana" w:hAnsi="Verdana"/>
          <w:sz w:val="20"/>
          <w:szCs w:val="20"/>
        </w:rPr>
        <w:t xml:space="preserve">, </w:t>
      </w:r>
      <w:r w:rsidRPr="006911E2">
        <w:rPr>
          <w:rFonts w:ascii="Verdana" w:hAnsi="Verdana"/>
          <w:b/>
          <w:sz w:val="20"/>
          <w:szCs w:val="20"/>
        </w:rPr>
        <w:t>even if no one from your Club proposes to attend Convention</w:t>
      </w:r>
      <w:r w:rsidRPr="004D7309">
        <w:rPr>
          <w:rFonts w:ascii="Verdana" w:hAnsi="Verdana"/>
          <w:sz w:val="20"/>
          <w:szCs w:val="20"/>
        </w:rPr>
        <w:t>.</w:t>
      </w:r>
    </w:p>
    <w:p w:rsidR="001968B8" w:rsidRPr="004E7DE8" w:rsidRDefault="001968B8" w:rsidP="00A136F5">
      <w:pPr>
        <w:jc w:val="center"/>
        <w:rPr>
          <w:rFonts w:ascii="Verdana" w:hAnsi="Verdana"/>
          <w:sz w:val="24"/>
          <w:szCs w:val="24"/>
        </w:rPr>
      </w:pPr>
      <w:r>
        <w:rPr>
          <w:rFonts w:ascii="Verdana" w:hAnsi="Verdana"/>
          <w:sz w:val="20"/>
          <w:szCs w:val="20"/>
        </w:rPr>
        <w:br w:type="page"/>
      </w:r>
      <w:r w:rsidRPr="004E7DE8">
        <w:rPr>
          <w:rFonts w:ascii="Verdana" w:hAnsi="Verdana"/>
          <w:b/>
          <w:sz w:val="24"/>
          <w:szCs w:val="24"/>
        </w:rPr>
        <w:lastRenderedPageBreak/>
        <w:t>ARTICLE IX OF THE BY-</w:t>
      </w:r>
      <w:smartTag w:uri="urn:schemas-microsoft-com:office:smarttags" w:element="stockticker">
        <w:r w:rsidRPr="004E7DE8">
          <w:rPr>
            <w:rFonts w:ascii="Verdana" w:hAnsi="Verdana"/>
            <w:b/>
            <w:sz w:val="24"/>
            <w:szCs w:val="24"/>
          </w:rPr>
          <w:t>LAWS</w:t>
        </w:r>
      </w:smartTag>
      <w:r w:rsidRPr="004E7DE8">
        <w:rPr>
          <w:rFonts w:ascii="Verdana" w:hAnsi="Verdana"/>
          <w:b/>
          <w:sz w:val="24"/>
          <w:szCs w:val="24"/>
        </w:rPr>
        <w:t xml:space="preserve"> OF THE INTERNATIONAL ASSOCIATION OF LIONS CLUBS AS AT JULY 201</w:t>
      </w:r>
      <w:r w:rsidR="006B7D97">
        <w:rPr>
          <w:rFonts w:ascii="Verdana" w:hAnsi="Verdana"/>
          <w:b/>
          <w:sz w:val="24"/>
          <w:szCs w:val="24"/>
        </w:rPr>
        <w:t>6</w:t>
      </w:r>
    </w:p>
    <w:p w:rsidR="001968B8" w:rsidRPr="001F6648" w:rsidRDefault="001968B8" w:rsidP="00A136F5">
      <w:pPr>
        <w:rPr>
          <w:sz w:val="24"/>
          <w:szCs w:val="24"/>
        </w:rPr>
      </w:pPr>
    </w:p>
    <w:p w:rsidR="001968B8" w:rsidRPr="00A136F5" w:rsidRDefault="001968B8" w:rsidP="00A136F5">
      <w:pPr>
        <w:jc w:val="both"/>
        <w:rPr>
          <w:rFonts w:ascii="Verdana" w:hAnsi="Verdana"/>
          <w:sz w:val="20"/>
          <w:szCs w:val="20"/>
        </w:rPr>
      </w:pPr>
      <w:proofErr w:type="gramStart"/>
      <w:r w:rsidRPr="00A136F5">
        <w:rPr>
          <w:rFonts w:ascii="Verdana" w:hAnsi="Verdana"/>
          <w:sz w:val="20"/>
          <w:szCs w:val="20"/>
        </w:rPr>
        <w:t>"</w:t>
      </w:r>
      <w:r w:rsidRPr="004E7DE8">
        <w:rPr>
          <w:rFonts w:ascii="Verdana" w:hAnsi="Verdana"/>
          <w:b/>
          <w:sz w:val="20"/>
          <w:szCs w:val="20"/>
        </w:rPr>
        <w:t>Section 3.</w:t>
      </w:r>
      <w:proofErr w:type="gramEnd"/>
      <w:r w:rsidRPr="004E7DE8">
        <w:rPr>
          <w:rFonts w:ascii="Verdana" w:hAnsi="Verdana"/>
          <w:b/>
          <w:sz w:val="20"/>
          <w:szCs w:val="20"/>
        </w:rPr>
        <w:t xml:space="preserve"> </w:t>
      </w:r>
      <w:proofErr w:type="gramStart"/>
      <w:r w:rsidRPr="004E7DE8">
        <w:rPr>
          <w:rFonts w:ascii="Verdana" w:hAnsi="Verdana"/>
          <w:b/>
          <w:sz w:val="20"/>
          <w:szCs w:val="20"/>
        </w:rPr>
        <w:t>CLUB DELEGATE FORMULA.</w:t>
      </w:r>
      <w:proofErr w:type="gramEnd"/>
      <w:r w:rsidRPr="00A136F5">
        <w:rPr>
          <w:rFonts w:ascii="Verdana" w:hAnsi="Verdana"/>
          <w:sz w:val="20"/>
          <w:szCs w:val="20"/>
        </w:rPr>
        <w:t xml:space="preserve">  Each chartered club in good standing in the Association and its District (single, sub- and multiple) shall be entitled in each annual convention of its district (single, sub- and multiple) to one (1) delegate and one (1) alternate for each ten (10) members who have been enrolled for at least one year and a day in the club, or major proportion thereof, of  said club as shown by the records of the International Office of the first day of the month last preceding that month during which the convention is held, PROVIDED, however that each such club shall be entitled to at least one (1) delegate and one (1) alternate; ........................The major fraction referred to in this section shall be five (5) or more members.  Any club which is newly chartered, and any other chartered club which takes in new members prior to the convening of any such convention, shall have its delegate quota determined on the basis of members who have been enrolled in that club for at least one year and a day as shown on such record date in the records of international office.  ......."</w:t>
      </w:r>
    </w:p>
    <w:p w:rsidR="001968B8" w:rsidRPr="00A136F5" w:rsidRDefault="001968B8" w:rsidP="00A136F5">
      <w:pPr>
        <w:jc w:val="both"/>
        <w:rPr>
          <w:rFonts w:ascii="Verdana" w:hAnsi="Verdana"/>
          <w:sz w:val="20"/>
          <w:szCs w:val="20"/>
        </w:rPr>
      </w:pPr>
    </w:p>
    <w:p w:rsidR="001968B8" w:rsidRPr="004E7DE8" w:rsidRDefault="001968B8" w:rsidP="00A136F5">
      <w:pPr>
        <w:jc w:val="both"/>
        <w:rPr>
          <w:rFonts w:ascii="Verdana" w:hAnsi="Verdana"/>
          <w:b/>
          <w:sz w:val="20"/>
          <w:szCs w:val="20"/>
        </w:rPr>
      </w:pPr>
      <w:r w:rsidRPr="004E7DE8">
        <w:rPr>
          <w:rFonts w:ascii="Verdana" w:hAnsi="Verdana"/>
          <w:b/>
          <w:sz w:val="20"/>
          <w:szCs w:val="20"/>
        </w:rPr>
        <w:t>Delegate Entitlement:</w:t>
      </w:r>
    </w:p>
    <w:p w:rsidR="001968B8" w:rsidRPr="00A136F5" w:rsidRDefault="001968B8" w:rsidP="00A136F5">
      <w:pPr>
        <w:jc w:val="both"/>
        <w:rPr>
          <w:rFonts w:ascii="Verdana" w:hAnsi="Verdana"/>
          <w:sz w:val="20"/>
          <w:szCs w:val="20"/>
        </w:rPr>
      </w:pP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1310"/>
        <w:gridCol w:w="1254"/>
        <w:gridCol w:w="1310"/>
        <w:gridCol w:w="1260"/>
        <w:gridCol w:w="1310"/>
      </w:tblGrid>
      <w:tr w:rsidR="001968B8" w:rsidRPr="00CD7726" w:rsidTr="00CD7726">
        <w:tc>
          <w:tcPr>
            <w:tcW w:w="1224" w:type="dxa"/>
          </w:tcPr>
          <w:p w:rsidR="001968B8" w:rsidRPr="00CD7726" w:rsidRDefault="001968B8" w:rsidP="00CD7726">
            <w:pPr>
              <w:jc w:val="both"/>
              <w:rPr>
                <w:rFonts w:ascii="Verdana" w:hAnsi="Verdana"/>
                <w:sz w:val="20"/>
                <w:szCs w:val="20"/>
              </w:rPr>
            </w:pPr>
            <w:r w:rsidRPr="00CD7726">
              <w:rPr>
                <w:rFonts w:ascii="Verdana" w:hAnsi="Verdana"/>
                <w:sz w:val="20"/>
                <w:szCs w:val="20"/>
              </w:rPr>
              <w:t>Members</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Delegates</w:t>
            </w:r>
          </w:p>
        </w:tc>
        <w:tc>
          <w:tcPr>
            <w:tcW w:w="1254" w:type="dxa"/>
          </w:tcPr>
          <w:p w:rsidR="001968B8" w:rsidRPr="00CD7726" w:rsidRDefault="001968B8" w:rsidP="00CD7726">
            <w:pPr>
              <w:jc w:val="both"/>
              <w:rPr>
                <w:rFonts w:ascii="Verdana" w:hAnsi="Verdana"/>
                <w:sz w:val="20"/>
                <w:szCs w:val="20"/>
              </w:rPr>
            </w:pPr>
            <w:r w:rsidRPr="00CD7726">
              <w:rPr>
                <w:rFonts w:ascii="Verdana" w:hAnsi="Verdana"/>
                <w:sz w:val="20"/>
                <w:szCs w:val="20"/>
              </w:rPr>
              <w:t>Members</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Delegates</w:t>
            </w:r>
          </w:p>
        </w:tc>
        <w:tc>
          <w:tcPr>
            <w:tcW w:w="1260" w:type="dxa"/>
          </w:tcPr>
          <w:p w:rsidR="001968B8" w:rsidRPr="00CD7726" w:rsidRDefault="001968B8" w:rsidP="00CD7726">
            <w:pPr>
              <w:jc w:val="both"/>
              <w:rPr>
                <w:rFonts w:ascii="Verdana" w:hAnsi="Verdana"/>
                <w:sz w:val="20"/>
                <w:szCs w:val="20"/>
              </w:rPr>
            </w:pPr>
            <w:r w:rsidRPr="00CD7726">
              <w:rPr>
                <w:rFonts w:ascii="Verdana" w:hAnsi="Verdana"/>
                <w:sz w:val="20"/>
                <w:szCs w:val="20"/>
              </w:rPr>
              <w:t>Members</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Delegates</w:t>
            </w:r>
          </w:p>
        </w:tc>
      </w:tr>
      <w:tr w:rsidR="001968B8" w:rsidRPr="00CD7726" w:rsidTr="00CD7726">
        <w:tc>
          <w:tcPr>
            <w:tcW w:w="1224" w:type="dxa"/>
          </w:tcPr>
          <w:p w:rsidR="001968B8" w:rsidRPr="00CD7726" w:rsidRDefault="001968B8" w:rsidP="00CD7726">
            <w:pPr>
              <w:jc w:val="both"/>
              <w:rPr>
                <w:rFonts w:ascii="Verdana" w:hAnsi="Verdana"/>
                <w:sz w:val="20"/>
                <w:szCs w:val="20"/>
              </w:rPr>
            </w:pPr>
            <w:r w:rsidRPr="00CD7726">
              <w:rPr>
                <w:rFonts w:ascii="Verdana" w:hAnsi="Verdana"/>
                <w:sz w:val="20"/>
                <w:szCs w:val="20"/>
              </w:rPr>
              <w:t>1 to 14</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1</w:t>
            </w:r>
          </w:p>
        </w:tc>
        <w:tc>
          <w:tcPr>
            <w:tcW w:w="1254" w:type="dxa"/>
          </w:tcPr>
          <w:p w:rsidR="001968B8" w:rsidRPr="00CD7726" w:rsidRDefault="001968B8" w:rsidP="00CD7726">
            <w:pPr>
              <w:jc w:val="both"/>
              <w:rPr>
                <w:rFonts w:ascii="Verdana" w:hAnsi="Verdana"/>
                <w:sz w:val="20"/>
                <w:szCs w:val="20"/>
              </w:rPr>
            </w:pPr>
            <w:r w:rsidRPr="00CD7726">
              <w:rPr>
                <w:rFonts w:ascii="Verdana" w:hAnsi="Verdana"/>
                <w:sz w:val="20"/>
                <w:szCs w:val="20"/>
              </w:rPr>
              <w:t>15 to 24</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2</w:t>
            </w:r>
          </w:p>
        </w:tc>
        <w:tc>
          <w:tcPr>
            <w:tcW w:w="1260" w:type="dxa"/>
          </w:tcPr>
          <w:p w:rsidR="001968B8" w:rsidRPr="00CD7726" w:rsidRDefault="001968B8" w:rsidP="00CD7726">
            <w:pPr>
              <w:jc w:val="both"/>
              <w:rPr>
                <w:rFonts w:ascii="Verdana" w:hAnsi="Verdana"/>
                <w:sz w:val="20"/>
                <w:szCs w:val="20"/>
              </w:rPr>
            </w:pPr>
            <w:r w:rsidRPr="00CD7726">
              <w:rPr>
                <w:rFonts w:ascii="Verdana" w:hAnsi="Verdana"/>
                <w:sz w:val="20"/>
                <w:szCs w:val="20"/>
              </w:rPr>
              <w:t>25 to 34</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3</w:t>
            </w:r>
          </w:p>
        </w:tc>
      </w:tr>
      <w:tr w:rsidR="001968B8" w:rsidRPr="00CD7726" w:rsidTr="00CD7726">
        <w:tc>
          <w:tcPr>
            <w:tcW w:w="1224" w:type="dxa"/>
          </w:tcPr>
          <w:p w:rsidR="001968B8" w:rsidRPr="00CD7726" w:rsidRDefault="001968B8" w:rsidP="00CD7726">
            <w:pPr>
              <w:jc w:val="both"/>
              <w:rPr>
                <w:rFonts w:ascii="Verdana" w:hAnsi="Verdana"/>
                <w:sz w:val="20"/>
                <w:szCs w:val="20"/>
              </w:rPr>
            </w:pPr>
            <w:r w:rsidRPr="00CD7726">
              <w:rPr>
                <w:rFonts w:ascii="Verdana" w:hAnsi="Verdana"/>
                <w:sz w:val="20"/>
                <w:szCs w:val="20"/>
              </w:rPr>
              <w:t>35 to 44</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4</w:t>
            </w:r>
          </w:p>
        </w:tc>
        <w:tc>
          <w:tcPr>
            <w:tcW w:w="1254" w:type="dxa"/>
          </w:tcPr>
          <w:p w:rsidR="001968B8" w:rsidRPr="00CD7726" w:rsidRDefault="001968B8" w:rsidP="00CD7726">
            <w:pPr>
              <w:jc w:val="both"/>
              <w:rPr>
                <w:rFonts w:ascii="Verdana" w:hAnsi="Verdana"/>
                <w:sz w:val="20"/>
                <w:szCs w:val="20"/>
              </w:rPr>
            </w:pPr>
            <w:r w:rsidRPr="00CD7726">
              <w:rPr>
                <w:rFonts w:ascii="Verdana" w:hAnsi="Verdana"/>
                <w:sz w:val="20"/>
                <w:szCs w:val="20"/>
              </w:rPr>
              <w:t>45 to 54</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5</w:t>
            </w:r>
          </w:p>
        </w:tc>
        <w:tc>
          <w:tcPr>
            <w:tcW w:w="1260" w:type="dxa"/>
          </w:tcPr>
          <w:p w:rsidR="001968B8" w:rsidRPr="00CD7726" w:rsidRDefault="001968B8" w:rsidP="00CD7726">
            <w:pPr>
              <w:jc w:val="both"/>
              <w:rPr>
                <w:rFonts w:ascii="Verdana" w:hAnsi="Verdana"/>
                <w:sz w:val="20"/>
                <w:szCs w:val="20"/>
              </w:rPr>
            </w:pPr>
            <w:r w:rsidRPr="00CD7726">
              <w:rPr>
                <w:rFonts w:ascii="Verdana" w:hAnsi="Verdana"/>
                <w:sz w:val="20"/>
                <w:szCs w:val="20"/>
              </w:rPr>
              <w:t>55 to 64</w:t>
            </w:r>
          </w:p>
        </w:tc>
        <w:tc>
          <w:tcPr>
            <w:tcW w:w="1310" w:type="dxa"/>
          </w:tcPr>
          <w:p w:rsidR="001968B8" w:rsidRPr="00CD7726" w:rsidRDefault="001968B8" w:rsidP="00CD7726">
            <w:pPr>
              <w:jc w:val="both"/>
              <w:rPr>
                <w:rFonts w:ascii="Verdana" w:hAnsi="Verdana"/>
                <w:sz w:val="20"/>
                <w:szCs w:val="20"/>
              </w:rPr>
            </w:pPr>
            <w:r w:rsidRPr="00CD7726">
              <w:rPr>
                <w:rFonts w:ascii="Verdana" w:hAnsi="Verdana"/>
                <w:sz w:val="20"/>
                <w:szCs w:val="20"/>
              </w:rPr>
              <w:t>6</w:t>
            </w:r>
          </w:p>
        </w:tc>
      </w:tr>
    </w:tbl>
    <w:p w:rsidR="001968B8" w:rsidRPr="00A136F5" w:rsidRDefault="001968B8" w:rsidP="00A136F5">
      <w:pPr>
        <w:jc w:val="both"/>
        <w:rPr>
          <w:rFonts w:ascii="Verdana" w:hAnsi="Verdana"/>
          <w:sz w:val="20"/>
          <w:szCs w:val="20"/>
        </w:rPr>
      </w:pPr>
      <w:r w:rsidRPr="00A136F5">
        <w:rPr>
          <w:rFonts w:ascii="Verdana" w:hAnsi="Verdana"/>
          <w:sz w:val="20"/>
          <w:szCs w:val="20"/>
        </w:rPr>
        <w:tab/>
        <w:t>Etc.</w:t>
      </w:r>
    </w:p>
    <w:p w:rsidR="001968B8" w:rsidRDefault="001968B8" w:rsidP="00A136F5">
      <w:pPr>
        <w:jc w:val="both"/>
        <w:rPr>
          <w:rFonts w:ascii="Verdana" w:hAnsi="Verdana"/>
          <w:sz w:val="20"/>
          <w:szCs w:val="20"/>
        </w:rPr>
      </w:pPr>
    </w:p>
    <w:p w:rsidR="001968B8" w:rsidRDefault="001968B8" w:rsidP="00A136F5">
      <w:pPr>
        <w:jc w:val="both"/>
        <w:rPr>
          <w:rFonts w:ascii="Verdana" w:hAnsi="Verdana"/>
          <w:sz w:val="20"/>
          <w:szCs w:val="20"/>
        </w:rPr>
      </w:pPr>
      <w:r>
        <w:rPr>
          <w:rFonts w:ascii="Verdana" w:hAnsi="Verdana"/>
          <w:b/>
          <w:sz w:val="20"/>
          <w:szCs w:val="20"/>
        </w:rPr>
        <w:t xml:space="preserve">COMPLETED FORMS </w:t>
      </w:r>
      <w:r>
        <w:rPr>
          <w:rFonts w:ascii="Verdana" w:hAnsi="Verdana"/>
          <w:sz w:val="20"/>
          <w:szCs w:val="20"/>
        </w:rPr>
        <w:t>to be sent to:</w:t>
      </w:r>
    </w:p>
    <w:p w:rsidR="001968B8" w:rsidRDefault="001968B8" w:rsidP="00A136F5">
      <w:pPr>
        <w:jc w:val="both"/>
        <w:rPr>
          <w:rFonts w:ascii="Verdana" w:hAnsi="Verdana"/>
          <w:sz w:val="20"/>
          <w:szCs w:val="20"/>
        </w:rPr>
      </w:pPr>
    </w:p>
    <w:p w:rsidR="001968B8" w:rsidRDefault="001968B8" w:rsidP="00A136F5">
      <w:pPr>
        <w:jc w:val="both"/>
        <w:rPr>
          <w:rFonts w:ascii="Verdana" w:hAnsi="Verdana"/>
          <w:sz w:val="20"/>
          <w:szCs w:val="20"/>
        </w:rPr>
      </w:pPr>
      <w:smartTag w:uri="urn:schemas-microsoft-com:office:smarttags" w:element="stockticker">
        <w:r>
          <w:rPr>
            <w:rFonts w:ascii="Verdana" w:hAnsi="Verdana"/>
            <w:sz w:val="20"/>
            <w:szCs w:val="20"/>
          </w:rPr>
          <w:t>PDG</w:t>
        </w:r>
      </w:smartTag>
      <w:r>
        <w:rPr>
          <w:rFonts w:ascii="Verdana" w:hAnsi="Verdana"/>
          <w:sz w:val="20"/>
          <w:szCs w:val="20"/>
        </w:rPr>
        <w:t xml:space="preserve"> Lion Godwin Micallef,</w:t>
      </w:r>
    </w:p>
    <w:p w:rsidR="001968B8" w:rsidRDefault="001968B8" w:rsidP="00E73957">
      <w:pPr>
        <w:rPr>
          <w:rFonts w:ascii="Verdana" w:hAnsi="Verdana"/>
          <w:sz w:val="20"/>
          <w:szCs w:val="20"/>
        </w:rPr>
      </w:pPr>
      <w:r w:rsidRPr="00E73957">
        <w:rPr>
          <w:rFonts w:ascii="Verdana" w:hAnsi="Verdana"/>
          <w:sz w:val="20"/>
          <w:szCs w:val="20"/>
        </w:rPr>
        <w:t xml:space="preserve">3, </w:t>
      </w:r>
      <w:smartTag w:uri="urn:schemas-microsoft-com:office:smarttags" w:element="address">
        <w:smartTag w:uri="urn:schemas-microsoft-com:office:smarttags" w:element="Street">
          <w:r w:rsidRPr="00E73957">
            <w:rPr>
              <w:rFonts w:ascii="Verdana" w:hAnsi="Verdana"/>
              <w:sz w:val="20"/>
              <w:szCs w:val="20"/>
            </w:rPr>
            <w:t>Sarum Avenue</w:t>
          </w:r>
        </w:smartTag>
      </w:smartTag>
      <w:r w:rsidRPr="00E73957">
        <w:rPr>
          <w:rFonts w:ascii="Verdana" w:hAnsi="Verdana"/>
          <w:sz w:val="20"/>
          <w:szCs w:val="20"/>
        </w:rPr>
        <w:t xml:space="preserve">, </w:t>
      </w:r>
    </w:p>
    <w:p w:rsidR="001968B8" w:rsidRDefault="001968B8" w:rsidP="00E73957">
      <w:pPr>
        <w:rPr>
          <w:rFonts w:ascii="Verdana" w:hAnsi="Verdana"/>
          <w:sz w:val="20"/>
          <w:szCs w:val="20"/>
        </w:rPr>
      </w:pPr>
      <w:r w:rsidRPr="00E73957">
        <w:rPr>
          <w:rFonts w:ascii="Verdana" w:hAnsi="Verdana"/>
          <w:sz w:val="20"/>
          <w:szCs w:val="20"/>
        </w:rPr>
        <w:t xml:space="preserve">West Moors, Ferndown, </w:t>
      </w:r>
    </w:p>
    <w:p w:rsidR="001968B8" w:rsidRDefault="001968B8" w:rsidP="00E73957">
      <w:pPr>
        <w:rPr>
          <w:rFonts w:ascii="Verdana" w:hAnsi="Verdana"/>
          <w:sz w:val="20"/>
          <w:szCs w:val="20"/>
        </w:rPr>
      </w:pPr>
      <w:smartTag w:uri="urn:schemas-microsoft-com:office:smarttags" w:element="place">
        <w:smartTag w:uri="urn:schemas-microsoft-com:office:smarttags" w:element="City">
          <w:r w:rsidRPr="00E73957">
            <w:rPr>
              <w:rFonts w:ascii="Verdana" w:hAnsi="Verdana"/>
              <w:sz w:val="20"/>
              <w:szCs w:val="20"/>
            </w:rPr>
            <w:t>Dorset</w:t>
          </w:r>
        </w:smartTag>
        <w:r w:rsidRPr="00E73957">
          <w:rPr>
            <w:rFonts w:ascii="Verdana" w:hAnsi="Verdana"/>
            <w:sz w:val="20"/>
            <w:szCs w:val="20"/>
          </w:rPr>
          <w:t xml:space="preserve">, </w:t>
        </w:r>
        <w:smartTag w:uri="urn:schemas-microsoft-com:office:smarttags" w:element="PostalCode">
          <w:r w:rsidRPr="00E73957">
            <w:rPr>
              <w:rFonts w:ascii="Verdana" w:hAnsi="Verdana"/>
              <w:sz w:val="20"/>
              <w:szCs w:val="20"/>
            </w:rPr>
            <w:t>BH22 0ND</w:t>
          </w:r>
        </w:smartTag>
      </w:smartTag>
    </w:p>
    <w:p w:rsidR="001968B8" w:rsidRDefault="001968B8" w:rsidP="00E73957">
      <w:pPr>
        <w:rPr>
          <w:rFonts w:ascii="Verdana" w:hAnsi="Verdana"/>
          <w:sz w:val="20"/>
          <w:szCs w:val="20"/>
        </w:rPr>
      </w:pPr>
    </w:p>
    <w:p w:rsidR="00F755BB" w:rsidRDefault="001968B8" w:rsidP="00E73957">
      <w:pPr>
        <w:rPr>
          <w:rFonts w:ascii="Verdana" w:hAnsi="Verdana"/>
          <w:sz w:val="20"/>
          <w:szCs w:val="20"/>
        </w:rPr>
      </w:pPr>
      <w:proofErr w:type="gramStart"/>
      <w:r w:rsidRPr="00E73957">
        <w:rPr>
          <w:rFonts w:ascii="Verdana" w:hAnsi="Verdana"/>
          <w:b/>
          <w:sz w:val="20"/>
          <w:szCs w:val="20"/>
        </w:rPr>
        <w:t>by</w:t>
      </w:r>
      <w:proofErr w:type="gramEnd"/>
      <w:r w:rsidRPr="00E73957">
        <w:rPr>
          <w:rFonts w:ascii="Verdana" w:hAnsi="Verdana"/>
          <w:b/>
          <w:sz w:val="20"/>
          <w:szCs w:val="20"/>
        </w:rPr>
        <w:t xml:space="preserve"> </w:t>
      </w:r>
      <w:r>
        <w:rPr>
          <w:rFonts w:ascii="Verdana" w:hAnsi="Verdana"/>
          <w:b/>
          <w:sz w:val="20"/>
          <w:szCs w:val="20"/>
        </w:rPr>
        <w:t>6</w:t>
      </w:r>
      <w:r w:rsidRPr="00E73957">
        <w:rPr>
          <w:rFonts w:ascii="Verdana" w:hAnsi="Verdana"/>
          <w:b/>
          <w:sz w:val="20"/>
          <w:szCs w:val="20"/>
        </w:rPr>
        <w:t>th February 201</w:t>
      </w:r>
      <w:r w:rsidR="006B7D97">
        <w:rPr>
          <w:rFonts w:ascii="Verdana" w:hAnsi="Verdana"/>
          <w:b/>
          <w:sz w:val="20"/>
          <w:szCs w:val="20"/>
        </w:rPr>
        <w:t>7</w:t>
      </w:r>
      <w:r w:rsidRPr="00E73957">
        <w:rPr>
          <w:rFonts w:ascii="Verdana" w:hAnsi="Verdana"/>
          <w:b/>
          <w:sz w:val="20"/>
          <w:szCs w:val="20"/>
        </w:rPr>
        <w:t xml:space="preserve"> at the latest.</w:t>
      </w:r>
      <w:r w:rsidRPr="00E73957">
        <w:rPr>
          <w:rFonts w:ascii="Verdana" w:hAnsi="Verdana"/>
          <w:sz w:val="20"/>
          <w:szCs w:val="20"/>
        </w:rPr>
        <w:t xml:space="preserve">  Nil returns </w:t>
      </w:r>
      <w:smartTag w:uri="urn:schemas-microsoft-com:office:smarttags" w:element="stockticker">
        <w:r w:rsidRPr="00E73957">
          <w:rPr>
            <w:rFonts w:ascii="Verdana" w:hAnsi="Verdana"/>
            <w:sz w:val="20"/>
            <w:szCs w:val="20"/>
          </w:rPr>
          <w:t>ARE</w:t>
        </w:r>
      </w:smartTag>
      <w:r w:rsidRPr="00E73957">
        <w:rPr>
          <w:rFonts w:ascii="Verdana" w:hAnsi="Verdana"/>
          <w:sz w:val="20"/>
          <w:szCs w:val="20"/>
        </w:rPr>
        <w:t xml:space="preserve"> required. </w:t>
      </w:r>
    </w:p>
    <w:p w:rsidR="00F755BB" w:rsidRDefault="00F755BB" w:rsidP="00E73957">
      <w:pPr>
        <w:rPr>
          <w:rFonts w:ascii="Verdana" w:hAnsi="Verdana"/>
          <w:sz w:val="20"/>
          <w:szCs w:val="20"/>
        </w:rPr>
      </w:pPr>
    </w:p>
    <w:p w:rsidR="001968B8" w:rsidRPr="00E73957" w:rsidRDefault="001968B8" w:rsidP="00E73957">
      <w:pPr>
        <w:rPr>
          <w:rFonts w:ascii="Verdana" w:hAnsi="Verdana"/>
          <w:sz w:val="20"/>
          <w:szCs w:val="20"/>
        </w:rPr>
      </w:pPr>
      <w:r w:rsidRPr="00E73957">
        <w:rPr>
          <w:rFonts w:ascii="Verdana" w:hAnsi="Verdana"/>
          <w:sz w:val="20"/>
          <w:szCs w:val="20"/>
        </w:rPr>
        <w:t>Alternatively, forms may be scanned (</w:t>
      </w:r>
      <w:r w:rsidRPr="00ED0EBC">
        <w:rPr>
          <w:rFonts w:ascii="Verdana" w:hAnsi="Verdana"/>
          <w:b/>
          <w:sz w:val="20"/>
          <w:szCs w:val="20"/>
        </w:rPr>
        <w:t>pdf format ONLY</w:t>
      </w:r>
      <w:r w:rsidRPr="00E73957">
        <w:rPr>
          <w:rFonts w:ascii="Verdana" w:hAnsi="Verdana"/>
          <w:sz w:val="20"/>
          <w:szCs w:val="20"/>
        </w:rPr>
        <w:t xml:space="preserve">) and sent electronically to </w:t>
      </w:r>
      <w:hyperlink r:id="rId4" w:history="1">
        <w:r w:rsidRPr="00E73957">
          <w:rPr>
            <w:rFonts w:ascii="Verdana" w:hAnsi="Verdana"/>
            <w:sz w:val="20"/>
            <w:szCs w:val="20"/>
          </w:rPr>
          <w:t>secretary@lions105d.org.uk</w:t>
        </w:r>
      </w:hyperlink>
    </w:p>
    <w:p w:rsidR="001968B8" w:rsidRPr="00E73957" w:rsidRDefault="001968B8" w:rsidP="00A136F5">
      <w:pPr>
        <w:jc w:val="both"/>
        <w:rPr>
          <w:rFonts w:ascii="Verdana" w:hAnsi="Verdana"/>
          <w:sz w:val="20"/>
          <w:szCs w:val="20"/>
        </w:rPr>
      </w:pPr>
    </w:p>
    <w:sectPr w:rsidR="001968B8" w:rsidRPr="00E73957" w:rsidSect="00A136F5">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drawingGridHorizontalSpacing w:val="187"/>
  <w:displayVerticalDrawingGridEvery w:val="2"/>
  <w:noPunctuationKerning/>
  <w:characterSpacingControl w:val="doNotCompress"/>
  <w:compat/>
  <w:rsids>
    <w:rsidRoot w:val="00F30DC5"/>
    <w:rsid w:val="00022DC2"/>
    <w:rsid w:val="00037571"/>
    <w:rsid w:val="00070022"/>
    <w:rsid w:val="000C068F"/>
    <w:rsid w:val="000C3186"/>
    <w:rsid w:val="000D06CD"/>
    <w:rsid w:val="001161B4"/>
    <w:rsid w:val="0012460F"/>
    <w:rsid w:val="00126478"/>
    <w:rsid w:val="001473FC"/>
    <w:rsid w:val="0018572F"/>
    <w:rsid w:val="001947ED"/>
    <w:rsid w:val="001968B8"/>
    <w:rsid w:val="001D0A83"/>
    <w:rsid w:val="001F0AF2"/>
    <w:rsid w:val="001F6648"/>
    <w:rsid w:val="002113F6"/>
    <w:rsid w:val="00237BF0"/>
    <w:rsid w:val="00255E53"/>
    <w:rsid w:val="00286C32"/>
    <w:rsid w:val="002944E3"/>
    <w:rsid w:val="002E3C3E"/>
    <w:rsid w:val="00327691"/>
    <w:rsid w:val="003711BE"/>
    <w:rsid w:val="003836AC"/>
    <w:rsid w:val="00387CE6"/>
    <w:rsid w:val="003E29CF"/>
    <w:rsid w:val="003E7CBB"/>
    <w:rsid w:val="003F6FDB"/>
    <w:rsid w:val="0041732E"/>
    <w:rsid w:val="0046186D"/>
    <w:rsid w:val="00466562"/>
    <w:rsid w:val="00485323"/>
    <w:rsid w:val="00486BA4"/>
    <w:rsid w:val="004B0E24"/>
    <w:rsid w:val="004D0E4D"/>
    <w:rsid w:val="004D7309"/>
    <w:rsid w:val="004E2475"/>
    <w:rsid w:val="004E7DE8"/>
    <w:rsid w:val="00522C4C"/>
    <w:rsid w:val="005535A1"/>
    <w:rsid w:val="00567872"/>
    <w:rsid w:val="00575D9D"/>
    <w:rsid w:val="00582004"/>
    <w:rsid w:val="005B133E"/>
    <w:rsid w:val="005B59DF"/>
    <w:rsid w:val="005D00F9"/>
    <w:rsid w:val="005D1FFC"/>
    <w:rsid w:val="005E557C"/>
    <w:rsid w:val="005F08A0"/>
    <w:rsid w:val="005F24E8"/>
    <w:rsid w:val="005F6975"/>
    <w:rsid w:val="00610C18"/>
    <w:rsid w:val="00632A7C"/>
    <w:rsid w:val="00677654"/>
    <w:rsid w:val="00680F4A"/>
    <w:rsid w:val="00687FD5"/>
    <w:rsid w:val="006911E2"/>
    <w:rsid w:val="00691494"/>
    <w:rsid w:val="006B7D97"/>
    <w:rsid w:val="006C243C"/>
    <w:rsid w:val="006F5E28"/>
    <w:rsid w:val="007356E7"/>
    <w:rsid w:val="00737731"/>
    <w:rsid w:val="00774EC1"/>
    <w:rsid w:val="0082484E"/>
    <w:rsid w:val="0084495B"/>
    <w:rsid w:val="008532E8"/>
    <w:rsid w:val="00886C2E"/>
    <w:rsid w:val="008F3A2E"/>
    <w:rsid w:val="00900FE7"/>
    <w:rsid w:val="00922BA2"/>
    <w:rsid w:val="00924592"/>
    <w:rsid w:val="00947952"/>
    <w:rsid w:val="009561E9"/>
    <w:rsid w:val="00982F83"/>
    <w:rsid w:val="00997D70"/>
    <w:rsid w:val="009A042E"/>
    <w:rsid w:val="00A136F5"/>
    <w:rsid w:val="00A214AB"/>
    <w:rsid w:val="00A6749A"/>
    <w:rsid w:val="00AA487F"/>
    <w:rsid w:val="00AA6828"/>
    <w:rsid w:val="00AB1E6A"/>
    <w:rsid w:val="00AE1EE3"/>
    <w:rsid w:val="00AE1F05"/>
    <w:rsid w:val="00AE2D6F"/>
    <w:rsid w:val="00AE3D4F"/>
    <w:rsid w:val="00AF0FC5"/>
    <w:rsid w:val="00B133BB"/>
    <w:rsid w:val="00B13A22"/>
    <w:rsid w:val="00B14A8C"/>
    <w:rsid w:val="00B30C0D"/>
    <w:rsid w:val="00B502B1"/>
    <w:rsid w:val="00B735C6"/>
    <w:rsid w:val="00B73F84"/>
    <w:rsid w:val="00B92B47"/>
    <w:rsid w:val="00B97C00"/>
    <w:rsid w:val="00BD0B0C"/>
    <w:rsid w:val="00BD3F1F"/>
    <w:rsid w:val="00C64D2E"/>
    <w:rsid w:val="00C70D2C"/>
    <w:rsid w:val="00C7747F"/>
    <w:rsid w:val="00CA1FD5"/>
    <w:rsid w:val="00CD7726"/>
    <w:rsid w:val="00CF523A"/>
    <w:rsid w:val="00D01FF8"/>
    <w:rsid w:val="00D03066"/>
    <w:rsid w:val="00D52A2A"/>
    <w:rsid w:val="00D97308"/>
    <w:rsid w:val="00DB295D"/>
    <w:rsid w:val="00DE0B89"/>
    <w:rsid w:val="00E015D3"/>
    <w:rsid w:val="00E454D4"/>
    <w:rsid w:val="00E63DFA"/>
    <w:rsid w:val="00E73957"/>
    <w:rsid w:val="00E90C95"/>
    <w:rsid w:val="00EA0750"/>
    <w:rsid w:val="00EA32FF"/>
    <w:rsid w:val="00EA4D96"/>
    <w:rsid w:val="00ED0EBC"/>
    <w:rsid w:val="00EF41D4"/>
    <w:rsid w:val="00EF7D40"/>
    <w:rsid w:val="00F30DC5"/>
    <w:rsid w:val="00F47FD9"/>
    <w:rsid w:val="00F755BB"/>
    <w:rsid w:val="00FA45A5"/>
    <w:rsid w:val="00FE2C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39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dmic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Club Delegate and Alternate Registration for District 105D Convention 2014</vt:lpstr>
    </vt:vector>
  </TitlesOfParts>
  <Company>Hewlett-Packard Company</Company>
  <LinksUpToDate>false</LinksUpToDate>
  <CharactersWithSpaces>2849</CharactersWithSpaces>
  <SharedDoc>false</SharedDoc>
  <HLinks>
    <vt:vector size="6" baseType="variant">
      <vt:variant>
        <vt:i4>3735574</vt:i4>
      </vt:variant>
      <vt:variant>
        <vt:i4>0</vt:i4>
      </vt:variant>
      <vt:variant>
        <vt:i4>0</vt:i4>
      </vt:variant>
      <vt:variant>
        <vt:i4>5</vt:i4>
      </vt:variant>
      <vt:variant>
        <vt:lpwstr>mailto:godmic44@gmail.com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Delegate and Alternate Registration for District 105D Convention 2014</dc:title>
  <dc:creator>J Goodchild</dc:creator>
  <cp:lastModifiedBy>Godwin</cp:lastModifiedBy>
  <cp:revision>2</cp:revision>
  <cp:lastPrinted>2014-11-07T10:14:00Z</cp:lastPrinted>
  <dcterms:created xsi:type="dcterms:W3CDTF">2017-01-06T14:29:00Z</dcterms:created>
  <dcterms:modified xsi:type="dcterms:W3CDTF">2017-01-06T14:29:00Z</dcterms:modified>
</cp:coreProperties>
</file>